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5E5" w:rsidRPr="00A45BF2" w:rsidRDefault="00C355E5" w:rsidP="00C355E5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A45BF2">
        <w:rPr>
          <w:rFonts w:ascii="Times New Roman" w:hAnsi="Times New Roman" w:cs="Times New Roman"/>
          <w:b/>
          <w:i/>
          <w:sz w:val="24"/>
          <w:szCs w:val="24"/>
        </w:rPr>
        <w:t>Obrazac 1. – Troškovnik</w:t>
      </w:r>
    </w:p>
    <w:p w:rsidR="00C355E5" w:rsidRPr="00A45BF2" w:rsidRDefault="00C355E5" w:rsidP="00C355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BF2">
        <w:rPr>
          <w:rFonts w:ascii="Times New Roman" w:eastAsia="Times New Roman" w:hAnsi="Times New Roman" w:cs="Times New Roman"/>
          <w:b/>
          <w:bCs/>
          <w:sz w:val="24"/>
          <w:szCs w:val="24"/>
        </w:rPr>
        <w:t>Naručitelj</w:t>
      </w:r>
      <w:r w:rsidRPr="00A45BF2">
        <w:rPr>
          <w:rFonts w:ascii="Times New Roman" w:eastAsia="Times New Roman" w:hAnsi="Times New Roman" w:cs="Times New Roman"/>
          <w:sz w:val="24"/>
          <w:szCs w:val="24"/>
        </w:rPr>
        <w:t>: Općina Pitomača, Pitomača, Ljudevita Gaja 26/I</w:t>
      </w:r>
      <w:r w:rsidR="003B79DA" w:rsidRPr="00A45BF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55E5" w:rsidRPr="00A45BF2" w:rsidRDefault="00C355E5" w:rsidP="00C355E5">
      <w:pPr>
        <w:pStyle w:val="Bezproreda1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45BF2">
        <w:rPr>
          <w:rFonts w:ascii="Times New Roman" w:eastAsia="Times New Roman" w:hAnsi="Times New Roman"/>
          <w:b/>
          <w:bCs/>
          <w:sz w:val="24"/>
          <w:szCs w:val="24"/>
        </w:rPr>
        <w:t>Predmet nabave</w:t>
      </w:r>
      <w:r w:rsidRPr="00A45BF2">
        <w:rPr>
          <w:rFonts w:ascii="Times New Roman" w:eastAsia="Times New Roman" w:hAnsi="Times New Roman"/>
          <w:sz w:val="24"/>
          <w:szCs w:val="24"/>
        </w:rPr>
        <w:t xml:space="preserve">: </w:t>
      </w:r>
      <w:r w:rsidR="00A45BF2" w:rsidRPr="00A45BF2">
        <w:rPr>
          <w:rFonts w:ascii="Times New Roman" w:hAnsi="Times New Roman"/>
          <w:sz w:val="24"/>
          <w:szCs w:val="24"/>
        </w:rPr>
        <w:t>Radovi zamjene instalacija sanitarnog čvora i kuhinje Društvenog doma Sedlarica</w:t>
      </w:r>
    </w:p>
    <w:p w:rsidR="007B36C4" w:rsidRPr="00A45BF2" w:rsidRDefault="00C355E5" w:rsidP="007B36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5BF2">
        <w:rPr>
          <w:rFonts w:ascii="Times New Roman" w:eastAsia="Times New Roman" w:hAnsi="Times New Roman" w:cs="Times New Roman"/>
          <w:b/>
          <w:sz w:val="24"/>
          <w:szCs w:val="24"/>
        </w:rPr>
        <w:t>Evidencijski broj nabave:</w:t>
      </w:r>
      <w:r w:rsidR="00A45BF2" w:rsidRPr="00A45BF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45BF2" w:rsidRPr="00A45BF2">
        <w:rPr>
          <w:rFonts w:ascii="Times New Roman" w:eastAsia="Times New Roman" w:hAnsi="Times New Roman" w:cs="Times New Roman"/>
          <w:sz w:val="24"/>
          <w:szCs w:val="24"/>
        </w:rPr>
        <w:t>104</w:t>
      </w:r>
      <w:r w:rsidR="00431BE6" w:rsidRPr="00A45BF2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A45BF2">
        <w:rPr>
          <w:rFonts w:ascii="Times New Roman" w:eastAsia="Times New Roman" w:hAnsi="Times New Roman" w:cs="Times New Roman"/>
          <w:sz w:val="24"/>
          <w:szCs w:val="24"/>
        </w:rPr>
        <w:t>2</w:t>
      </w:r>
      <w:r w:rsidR="005F0A8C" w:rsidRPr="00A45BF2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A45BF2">
        <w:rPr>
          <w:rFonts w:ascii="Times New Roman" w:eastAsia="Times New Roman" w:hAnsi="Times New Roman" w:cs="Times New Roman"/>
          <w:sz w:val="24"/>
          <w:szCs w:val="24"/>
        </w:rPr>
        <w:t>- JN.</w:t>
      </w:r>
    </w:p>
    <w:p w:rsidR="005F0A8C" w:rsidRPr="00A45BF2" w:rsidRDefault="005F0A8C" w:rsidP="007B36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0A8C" w:rsidRPr="00A45BF2" w:rsidRDefault="005F0A8C" w:rsidP="007B36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4081" w:type="dxa"/>
        <w:tblLayout w:type="fixed"/>
        <w:tblLook w:val="04A0"/>
      </w:tblPr>
      <w:tblGrid>
        <w:gridCol w:w="684"/>
        <w:gridCol w:w="6325"/>
        <w:gridCol w:w="1749"/>
        <w:gridCol w:w="1615"/>
        <w:gridCol w:w="1884"/>
        <w:gridCol w:w="1824"/>
      </w:tblGrid>
      <w:tr w:rsidR="004B6EA7" w:rsidRPr="00A45BF2" w:rsidTr="007B36C4">
        <w:trPr>
          <w:trHeight w:val="641"/>
        </w:trPr>
        <w:tc>
          <w:tcPr>
            <w:tcW w:w="68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4B6EA7" w:rsidRPr="00A45BF2" w:rsidRDefault="004B6EA7" w:rsidP="00D318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</w:t>
            </w:r>
            <w:r w:rsidR="00EE56EB"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.br.</w:t>
            </w:r>
          </w:p>
        </w:tc>
        <w:tc>
          <w:tcPr>
            <w:tcW w:w="63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EA7" w:rsidRPr="00A45BF2" w:rsidRDefault="004B6EA7" w:rsidP="009117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OPIS </w:t>
            </w:r>
            <w:r w:rsidR="00911740" w:rsidRPr="00A45B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RADOVA</w:t>
            </w:r>
            <w:r w:rsidRPr="00A45B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174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EA7" w:rsidRPr="00A45BF2" w:rsidRDefault="004B6EA7" w:rsidP="00D318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Jedinica mjere</w:t>
            </w:r>
          </w:p>
        </w:tc>
        <w:tc>
          <w:tcPr>
            <w:tcW w:w="16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EA7" w:rsidRPr="00A45BF2" w:rsidRDefault="004B6EA7" w:rsidP="00D318E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Količina</w:t>
            </w:r>
          </w:p>
        </w:tc>
        <w:tc>
          <w:tcPr>
            <w:tcW w:w="18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6EA7" w:rsidRPr="00A45BF2" w:rsidRDefault="00D916D1" w:rsidP="00FE24C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Jedinična cijena bez PDV-a u EUR</w:t>
            </w:r>
          </w:p>
        </w:tc>
        <w:tc>
          <w:tcPr>
            <w:tcW w:w="182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B6EA7" w:rsidRPr="00A45BF2" w:rsidRDefault="00D916D1" w:rsidP="00FE24C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Ukupna cijena bez PDV-a u EUR</w:t>
            </w:r>
          </w:p>
        </w:tc>
      </w:tr>
      <w:tr w:rsidR="002613AB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613AB" w:rsidRPr="00A45BF2" w:rsidRDefault="002613AB" w:rsidP="00731BDD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9F" w:rsidRPr="00A45BF2" w:rsidRDefault="00B173E9" w:rsidP="00B173E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Krpanje šlicena u zidu nakon postave instalacija i djelomično žbukanje zidova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FB3F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FB3F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53,00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3AB" w:rsidRPr="00A45BF2" w:rsidRDefault="002613AB" w:rsidP="00FE24C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13AB" w:rsidRPr="00A45BF2" w:rsidRDefault="002613AB" w:rsidP="00FE24C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11420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11420" w:rsidRPr="00A45BF2" w:rsidRDefault="00611420" w:rsidP="00731BDD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1420" w:rsidRPr="00A45BF2" w:rsidRDefault="00B173E9" w:rsidP="00B173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Priprema podova i zidova za postavu keramičkih pločica</w:t>
            </w:r>
            <w:r w:rsidR="00990511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(podravnavanje podloge i nanošenje emulzije s kvarcnim pijeskom)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1420" w:rsidRPr="00A45BF2" w:rsidRDefault="00F72093" w:rsidP="00FB3F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11420" w:rsidRPr="00A45BF2" w:rsidRDefault="00B173E9" w:rsidP="00FB3F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244,00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420" w:rsidRPr="00A45BF2" w:rsidRDefault="00611420" w:rsidP="00FE24C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11420" w:rsidRPr="00A45BF2" w:rsidRDefault="00611420" w:rsidP="00FE24C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13AB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613AB" w:rsidRPr="00A45BF2" w:rsidRDefault="005F0A8C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</w:t>
            </w:r>
            <w:r w:rsidR="002613AB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B173E9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Dobava i postava podnih i zidnih keramičkih pločica na fleksibilno ljepilo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FB3F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FB3F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244,00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3AB" w:rsidRPr="00A45BF2" w:rsidRDefault="002613AB" w:rsidP="00FB3F1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13AB" w:rsidRPr="00A45BF2" w:rsidRDefault="002613AB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13AB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613AB" w:rsidRPr="00A45BF2" w:rsidRDefault="005F0A8C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4</w:t>
            </w:r>
            <w:r w:rsidR="002613AB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CEE" w:rsidRPr="00A45BF2" w:rsidRDefault="00B173E9" w:rsidP="00B173E9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Dobava i postava sokla od keramičkih pločica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m1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FE24C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26,00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3AB" w:rsidRPr="00A45BF2" w:rsidRDefault="002613AB" w:rsidP="00FE24C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13AB" w:rsidRPr="00A45BF2" w:rsidRDefault="002613AB" w:rsidP="00FE24C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13AB" w:rsidRPr="00A45BF2" w:rsidTr="004D15C1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613AB" w:rsidRPr="00A45BF2" w:rsidRDefault="005F0A8C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5</w:t>
            </w:r>
            <w:r w:rsidR="002613AB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7D6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Gletanje, brušenje i bojanje zidova i stropa disperzivnim bojama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613AB" w:rsidRPr="00A45BF2" w:rsidRDefault="00B173E9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346,00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13AB" w:rsidRPr="00A45BF2" w:rsidRDefault="002613AB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613AB" w:rsidRPr="00A45BF2" w:rsidRDefault="002613AB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72093" w:rsidRPr="00A45BF2" w:rsidTr="004D15C1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F72093" w:rsidRPr="00A45BF2" w:rsidRDefault="00F72093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2093" w:rsidRPr="00A45BF2" w:rsidRDefault="00B173E9" w:rsidP="007D6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Bojanje zidova perivim bojama do visine 150</w:t>
            </w:r>
            <w:r w:rsidR="00990511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2093" w:rsidRPr="00A45BF2" w:rsidRDefault="00B173E9" w:rsidP="007D6CE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2093" w:rsidRPr="00A45BF2" w:rsidRDefault="00B173E9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54,00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2093" w:rsidRPr="00A45BF2" w:rsidRDefault="00F72093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2093" w:rsidRPr="00A45BF2" w:rsidRDefault="00F72093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669F" w:rsidRPr="00A45BF2" w:rsidTr="004D15C1">
        <w:trPr>
          <w:trHeight w:val="276"/>
        </w:trPr>
        <w:tc>
          <w:tcPr>
            <w:tcW w:w="6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7D669F" w:rsidRPr="00A45BF2" w:rsidRDefault="00F72093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7</w:t>
            </w:r>
            <w:r w:rsidR="007D669F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9F" w:rsidRPr="00A45BF2" w:rsidRDefault="00B173E9" w:rsidP="00713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Demontaža starih keramičkih pločica i odvoz na deponiju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9F" w:rsidRPr="00A45BF2" w:rsidRDefault="00B173E9" w:rsidP="00F720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9F" w:rsidRPr="00A45BF2" w:rsidRDefault="00B173E9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96,00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9F" w:rsidRPr="00A45BF2" w:rsidRDefault="007D669F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D669F" w:rsidRPr="00A45BF2" w:rsidRDefault="007D669F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669F" w:rsidRPr="00A45BF2" w:rsidTr="004D15C1">
        <w:trPr>
          <w:trHeight w:val="276"/>
        </w:trPr>
        <w:tc>
          <w:tcPr>
            <w:tcW w:w="68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7D669F" w:rsidRPr="00A45BF2" w:rsidRDefault="00F72093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8</w:t>
            </w:r>
            <w:r w:rsidR="007D669F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CEE" w:rsidRPr="00A45BF2" w:rsidRDefault="00B173E9" w:rsidP="00B173E9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Izrada podne glazure    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9F" w:rsidRPr="00A45BF2" w:rsidRDefault="00B173E9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669F" w:rsidRPr="00A45BF2" w:rsidRDefault="00B173E9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14,00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669F" w:rsidRPr="00A45BF2" w:rsidRDefault="007D669F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D669F" w:rsidRPr="00A45BF2" w:rsidRDefault="007D669F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D5A8A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D5A8A" w:rsidRPr="00A45BF2" w:rsidRDefault="006034E5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9</w:t>
            </w:r>
            <w:r w:rsidR="00C13D44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7F6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Demontaža sanitarnih uređaja komplet sa slavinama, mješalicama, vodokotlićem, odvodnim sifonima i slično. U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stavku uračunat prijenos van objekta, utovar i odvoz na deponij do 5 km, sa troškovima deponiranja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F720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kompl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A8A" w:rsidRPr="00A45BF2" w:rsidRDefault="002D5A8A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5A8A" w:rsidRPr="00A45BF2" w:rsidRDefault="002D5A8A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D5A8A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D5A8A" w:rsidRPr="00A45BF2" w:rsidRDefault="00C13D44" w:rsidP="006034E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</w:t>
            </w:r>
            <w:r w:rsidR="006034E5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A45B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Demontaža postojeće instalacije dovoda vode i odvoda vode zajed</w:t>
            </w:r>
            <w:r w:rsidR="00A45BF2">
              <w:rPr>
                <w:rFonts w:ascii="Times New Roman" w:hAnsi="Times New Roman" w:cs="Times New Roman"/>
                <w:sz w:val="24"/>
                <w:szCs w:val="24"/>
              </w:rPr>
              <w:t>no sa svim potrebnim štemanjima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te krpanjima potrebnih prodora za nove instalacije. U stavku uračunat prijenos van objekta, utovar i odvoz na deponij do 5 km, sa troškovima deponiranja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F720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kompl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A8A" w:rsidRPr="00A45BF2" w:rsidRDefault="002D5A8A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5A8A" w:rsidRPr="00A45BF2" w:rsidRDefault="002D5A8A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D5A8A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D5A8A" w:rsidRPr="00A45BF2" w:rsidRDefault="00C13D44" w:rsidP="006034E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="006034E5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2D5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Nabava, dobava i montaža vodovodnih cijevi PP-R, PN10, SDR11 ili jednakovrijedno te svih potrebnih fitinga, t-komada, koljena za instalaciju vodovoda od priključka na postojeću vodovodnu mrežu, zaključno do svih potrošača. Montažu vršiti prema propisima i normama i uputama odabranog proizvođača. Obračun po komadu kompletno montirane, izolirane, pričvršćene cijevi, sa svim spojnim, prijelaznim komadima i pomoćnim materijalom za montažu, izolaciju, pričvršćenje na zid i strop te na konzolne nosaće u knaufu kao i izrada šliceva i zatvaranje šliceva, rezanje i bušenje,   (spojnice, lukove,  redukcije, T-komade, rezanje cijevi) i potrebni pričvrsni i ovjesni materijal i zaštitno-izolacijski materijal te raznošenje sa gradilišne deponije uzduž trase do mjesta ugradnje te spuštanje u rov i polaganje po niveleti, odvoz viška neupotrebljivog materijala. Cijevi se isporučuju u šipkama. Toplinsku izolaciju izvesti prema potrebi (standardna pjenasta izolacija). Cijevi hladne vode potrebno je izvesti sa zaštitnom cijevi standardnom izolacijom. Cijevi tople vode izolirane standardnom izolacijom. Uračunati i metalne prijelazne komade s vanjskim ili unutarnjim navojem za spajanje cijevi s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ventilima i drugim cijevima i uređajima.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F720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m</w:t>
            </w:r>
            <w:r w:rsidR="001B350D"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A8A" w:rsidRPr="00A45BF2" w:rsidRDefault="002D5A8A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5A8A" w:rsidRPr="00A45BF2" w:rsidRDefault="002D5A8A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85CBB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A85CBB" w:rsidRPr="00A45BF2" w:rsidRDefault="00C13D44" w:rsidP="006034E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</w:t>
            </w:r>
            <w:r w:rsidR="006034E5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CBB" w:rsidRPr="00A45BF2" w:rsidRDefault="002D5A8A" w:rsidP="004D1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Dobava, prijenos i montaža kanalizacijskih cijevi u objektu  odvodnih cijevi izrađenih sukladno HRN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EN 1451-1:2000, SN4 (S16) ili jednakovrijedno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za vertikalne i horizontalne razvode te priključke sanitarnih predmeta u podu ili zidu  , s vodotijesnim natičnim spajanjem. Stavka uključuje potreban pričvrsni pribor i originalne obujmice s gumenim uloškom. Za zidove i stropove se učvrščuju tipskim obujmicama kod svakog naglavka uračunati izradu i zatvarane šliceva sa odvozom otpadnog materijala. Stavka obuhvaća sve potrebne spojne elemente (spojnice, brtve i rezanje cijevi) kao i sav potrebni pričvrsni i ovjesni i zaštitno-izolacijski materijal te raznošenje sa gradiliš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>ne deponije  do mjesta ugradnje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. Izvršiti sve potrebne radove, bušenje kroz zidove i ploče, brtvljenje, motiranje cjevovoda , odvoz viška neupotrebljivog materijala.  Obračun komplet sa svim potrebnim radom i materijalom.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CBB" w:rsidRPr="00A45BF2" w:rsidRDefault="00C13D44" w:rsidP="00F720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="001B350D"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5CBB" w:rsidRPr="00A45BF2" w:rsidRDefault="00C13D44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5CBB" w:rsidRPr="00A45BF2" w:rsidRDefault="00A85CBB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85CBB" w:rsidRPr="00A45BF2" w:rsidRDefault="00A85CBB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D5A8A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D5A8A" w:rsidRPr="00A45BF2" w:rsidRDefault="00C13D44" w:rsidP="006034E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="006034E5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</w:t>
            </w: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C13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Dobava i ugradnja wc školjke stojeće podni ispust,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wc daske , niskomontažni vodokotlić,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wc četka,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drža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>č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wc papira te sav brtveni i montažni pribor potreban za ugradnju iste. Komplet sa puštanjem u rad u funkcionalnom stanju.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F720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A8A" w:rsidRPr="00A45BF2" w:rsidRDefault="002D5A8A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5A8A" w:rsidRPr="00A45BF2" w:rsidRDefault="002D5A8A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D5A8A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D5A8A" w:rsidRPr="00A45BF2" w:rsidRDefault="00C13D44" w:rsidP="006034E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="006034E5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4</w:t>
            </w: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4D1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Dobava i ugradnja pisoara,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potisnih ventila za priključak vode,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sifona, zaštita od pogleda od kompozitnih ploča te svog montažnog i brtvenog pribora potrebnog za ugradnju i puštanje u rad u funkcionalnom stanju.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F720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A8A" w:rsidRPr="00A45BF2" w:rsidRDefault="002D5A8A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5A8A" w:rsidRPr="00A45BF2" w:rsidRDefault="002D5A8A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D5A8A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D5A8A" w:rsidRPr="00A45BF2" w:rsidRDefault="00C13D44" w:rsidP="006034E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  <w:r w:rsidR="006034E5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5</w:t>
            </w: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4D1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Dobava i ugradnj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>a umivaonika sa ormarićem stojeć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eg,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slavine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stojeće, ogl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>edala sa plastićnim okvirom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, sifona te sav montažni i brtveni materijal potreban za montažu i puštanje u rad u funkcionalnom stanju.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F720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kom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A8A" w:rsidRPr="00A45BF2" w:rsidRDefault="002D5A8A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5A8A" w:rsidRPr="00A45BF2" w:rsidRDefault="002D5A8A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D5A8A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2D5A8A" w:rsidRPr="00A45BF2" w:rsidRDefault="00C13D44" w:rsidP="006034E5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1</w:t>
            </w:r>
            <w:r w:rsidR="006034E5"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6</w:t>
            </w: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2D5A8A" w:rsidP="004D1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Dobava i ugradnja el. bojlera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50</w:t>
            </w:r>
            <w:r w:rsidR="006034E5"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3D44" w:rsidRPr="00A45BF2">
              <w:rPr>
                <w:rFonts w:ascii="Times New Roman" w:hAnsi="Times New Roman" w:cs="Times New Roman"/>
                <w:sz w:val="24"/>
                <w:szCs w:val="24"/>
              </w:rPr>
              <w:t>l sa svim montažnim priborom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, sigurnosnim ventilom te puštanje u rad u funkcionalnom stanju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F7209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5A8A" w:rsidRPr="00A45BF2" w:rsidRDefault="00C13D44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A8A" w:rsidRPr="00A45BF2" w:rsidRDefault="002D5A8A" w:rsidP="008D29D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D5A8A" w:rsidRPr="00A45BF2" w:rsidRDefault="002D5A8A" w:rsidP="00DD7CD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034E5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034E5" w:rsidRPr="00A45BF2" w:rsidRDefault="006034E5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17.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Nadogradnja postojećeg GRO-a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osigurač C20A/3p   kom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osigurač C25A/3p   kom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din šine kompl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kutni pvc profil, držač profila, ispune kompl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uvodnice kompl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P/F vodići kompl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sitni spojni i montažni materijal kompl 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kompl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034E5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034E5" w:rsidRPr="00A45BF2" w:rsidRDefault="006034E5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18.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 Razvodni ormar RO kuhinje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ormar nadžbukni 24 M kom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FID 40/0,03/4p kom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osigurač C10A/1p kom 2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osigurač C16A/1p kom 12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sitni spojni i montažni materijal kompl 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kompl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034E5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034E5" w:rsidRPr="00A45BF2" w:rsidRDefault="006034E5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19.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Razvodni ormar RO WC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ormar nadžbukni IP65 12 M kom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FID 40/0,03/4p kom 1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osigurač C10A/1p kom 2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osigurač C16A/1p kom 4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sitni spojni i montažni materijal kompl 1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kompl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034E5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034E5" w:rsidRPr="00A45BF2" w:rsidRDefault="006034E5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Dobava, montaža i provlačenje kablova, kanalica i PNT cijevi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FG16OR16 5x4 mm2 m 40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FG16OR16 5x6 mm2 m 12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kabel PP-Y 3x2,5 mm2 m 40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kabel PP-Y 5x2,5 mm2 m 58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kabel PP-Y 3x1,5 mm2 m 28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kabel PP-Y 5x1,5 mm2 m 13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PNT cijev 20 m 44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kanalica PVC 25x20 m 10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kanalica PVC 20x20 m 6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kanalica PVC 17x17 m 6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OG kutija IP55 kom 5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rebraste cijevi FI20 m 50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sitni spojni i montažni materijal kompl 1 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kompl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034E5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034E5" w:rsidRPr="00A45BF2" w:rsidRDefault="006034E5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21.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Dobava, montaža i spajanje utičnica, prekidača i rasvjetnih tijela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stropna svjetiljka LED 12W IP64 kom 4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stropna svjetiljka LED 22W IP64 kom 3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st</w:t>
            </w:r>
            <w:r w:rsidR="00475E17">
              <w:rPr>
                <w:rFonts w:ascii="Times New Roman" w:hAnsi="Times New Roman" w:cs="Times New Roman"/>
                <w:sz w:val="24"/>
                <w:szCs w:val="24"/>
              </w:rPr>
              <w:t xml:space="preserve">ropna svjetiljka LED 12W IP64 s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senzorom kom 1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svjetiljka LED 61W, IP66, 1200 mm kom 6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senzor prisutnosti kom 2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utičnica šuko 2p+PE-3kom, euro utičnica-</w:t>
            </w:r>
            <w:r w:rsidR="00362B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1kom, kutija 7M, nosač,okvir kompl 3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utičn</w:t>
            </w:r>
            <w:r w:rsidR="00475E17">
              <w:rPr>
                <w:rFonts w:ascii="Times New Roman" w:hAnsi="Times New Roman" w:cs="Times New Roman"/>
                <w:sz w:val="24"/>
                <w:szCs w:val="24"/>
              </w:rPr>
              <w:t xml:space="preserve">ica šuko 2p+PE-2kom, kutija 4M,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nosač,okvir kompl 3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>- utičnica šuko 2p+PE-1kom, kutija FI60,</w:t>
            </w:r>
            <w:r w:rsidR="00475E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nosač,okvir kompl 4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prekidač obični, kutija, nosač, okvir kompl 1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prekidač serijski, kutija, nosač, okvir kompl 2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OG prekidač kom 1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- OG utičnica šuko IP44 kom 2 </w:t>
            </w:r>
          </w:p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OG utičnica šuko IP65 kom 4 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kompl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034E5" w:rsidRPr="00A45BF2" w:rsidTr="007B36C4">
        <w:trPr>
          <w:trHeight w:val="276"/>
        </w:trPr>
        <w:tc>
          <w:tcPr>
            <w:tcW w:w="68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034E5" w:rsidRPr="00A45BF2" w:rsidRDefault="00A45BF2" w:rsidP="005C359E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22.</w:t>
            </w:r>
          </w:p>
        </w:tc>
        <w:tc>
          <w:tcPr>
            <w:tcW w:w="63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sz w:val="24"/>
                <w:szCs w:val="24"/>
              </w:rPr>
              <w:t xml:space="preserve">Ispitivanje elektroinstalacije nadogradnje 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kompl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6034E5" w:rsidRPr="00A45BF2" w:rsidRDefault="006034E5" w:rsidP="00362B1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B29" w:rsidRPr="00A45BF2" w:rsidTr="007B36C4">
        <w:trPr>
          <w:trHeight w:val="321"/>
        </w:trPr>
        <w:tc>
          <w:tcPr>
            <w:tcW w:w="684" w:type="dxa"/>
            <w:tcBorders>
              <w:top w:val="single" w:sz="4" w:space="0" w:color="auto"/>
              <w:left w:val="single" w:sz="4" w:space="0" w:color="auto"/>
            </w:tcBorders>
          </w:tcPr>
          <w:p w:rsidR="008C4B29" w:rsidRPr="00A45BF2" w:rsidRDefault="008C4B29" w:rsidP="008C4B29">
            <w:pPr>
              <w:spacing w:after="0" w:line="240" w:lineRule="auto"/>
              <w:jc w:val="right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1573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4B29" w:rsidRPr="00A45BF2" w:rsidRDefault="008C4B29" w:rsidP="008C4B29">
            <w:pPr>
              <w:pStyle w:val="NoSpacing"/>
              <w:jc w:val="right"/>
              <w:rPr>
                <w:rStyle w:val="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A45BF2">
              <w:rPr>
                <w:rStyle w:val="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 xml:space="preserve">Ukupno 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4B29" w:rsidRPr="00A45BF2" w:rsidRDefault="008C4B29" w:rsidP="008C4B29">
            <w:pPr>
              <w:pStyle w:val="NoSpacing"/>
              <w:jc w:val="center"/>
              <w:rPr>
                <w:rStyle w:val="Emphasis"/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</w:tr>
      <w:tr w:rsidR="008C4B29" w:rsidRPr="00A45BF2" w:rsidTr="007B36C4">
        <w:trPr>
          <w:trHeight w:val="321"/>
        </w:trPr>
        <w:tc>
          <w:tcPr>
            <w:tcW w:w="684" w:type="dxa"/>
            <w:tcBorders>
              <w:left w:val="single" w:sz="4" w:space="0" w:color="auto"/>
            </w:tcBorders>
          </w:tcPr>
          <w:p w:rsidR="008C4B29" w:rsidRPr="00A45BF2" w:rsidRDefault="008C4B29" w:rsidP="008C4B29">
            <w:pPr>
              <w:spacing w:after="0" w:line="240" w:lineRule="auto"/>
              <w:jc w:val="right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1573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4B29" w:rsidRPr="00A45BF2" w:rsidRDefault="008C4B29" w:rsidP="008C4B29">
            <w:pPr>
              <w:spacing w:after="0" w:line="240" w:lineRule="auto"/>
              <w:jc w:val="right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PDV (25%)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4B29" w:rsidRPr="00A45BF2" w:rsidRDefault="008C4B29" w:rsidP="008C4B2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4B29" w:rsidRPr="00A45BF2" w:rsidTr="007B36C4">
        <w:trPr>
          <w:trHeight w:val="335"/>
        </w:trPr>
        <w:tc>
          <w:tcPr>
            <w:tcW w:w="684" w:type="dxa"/>
            <w:tcBorders>
              <w:left w:val="single" w:sz="4" w:space="0" w:color="auto"/>
              <w:bottom w:val="single" w:sz="4" w:space="0" w:color="auto"/>
            </w:tcBorders>
          </w:tcPr>
          <w:p w:rsidR="008C4B29" w:rsidRPr="00A45BF2" w:rsidRDefault="008C4B29" w:rsidP="008C4B29">
            <w:pPr>
              <w:spacing w:after="0" w:line="240" w:lineRule="auto"/>
              <w:jc w:val="right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1573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4B29" w:rsidRPr="00A45BF2" w:rsidRDefault="008C4B29" w:rsidP="008C4B29">
            <w:pPr>
              <w:spacing w:after="0" w:line="240" w:lineRule="auto"/>
              <w:jc w:val="right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A45BF2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Sveukupno s PDV-om</w:t>
            </w:r>
          </w:p>
        </w:tc>
        <w:tc>
          <w:tcPr>
            <w:tcW w:w="182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C4B29" w:rsidRPr="00A45BF2" w:rsidRDefault="008C4B29" w:rsidP="008C4B2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B36C4" w:rsidRPr="00A45BF2" w:rsidRDefault="007B36C4" w:rsidP="00731BDD">
      <w:pPr>
        <w:rPr>
          <w:rFonts w:ascii="Times New Roman" w:hAnsi="Times New Roman" w:cs="Times New Roman"/>
          <w:sz w:val="24"/>
          <w:szCs w:val="24"/>
        </w:rPr>
      </w:pPr>
    </w:p>
    <w:p w:rsidR="00A9768A" w:rsidRPr="00A45BF2" w:rsidRDefault="00A9768A" w:rsidP="00731BDD">
      <w:pPr>
        <w:rPr>
          <w:rFonts w:ascii="Times New Roman" w:hAnsi="Times New Roman" w:cs="Times New Roman"/>
          <w:sz w:val="24"/>
          <w:szCs w:val="24"/>
        </w:rPr>
      </w:pPr>
    </w:p>
    <w:p w:rsidR="00501FC4" w:rsidRPr="00A45BF2" w:rsidRDefault="00501FC4" w:rsidP="00501FC4">
      <w:pPr>
        <w:jc w:val="right"/>
        <w:rPr>
          <w:rFonts w:ascii="Times New Roman" w:hAnsi="Times New Roman" w:cs="Times New Roman"/>
          <w:sz w:val="24"/>
          <w:szCs w:val="24"/>
        </w:rPr>
      </w:pPr>
      <w:r w:rsidRPr="00A45BF2">
        <w:rPr>
          <w:rFonts w:ascii="Times New Roman" w:hAnsi="Times New Roman" w:cs="Times New Roman"/>
          <w:sz w:val="24"/>
          <w:szCs w:val="24"/>
        </w:rPr>
        <w:t>ZA PONUDITELJA:</w:t>
      </w:r>
    </w:p>
    <w:p w:rsidR="00713095" w:rsidRPr="00A45BF2" w:rsidRDefault="00713095" w:rsidP="00501FC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01FC4" w:rsidRPr="00A45BF2" w:rsidRDefault="00A9768A" w:rsidP="00A9768A">
      <w:pPr>
        <w:jc w:val="center"/>
        <w:rPr>
          <w:rFonts w:ascii="Times New Roman" w:hAnsi="Times New Roman" w:cs="Times New Roman"/>
          <w:sz w:val="24"/>
          <w:szCs w:val="24"/>
        </w:rPr>
      </w:pPr>
      <w:r w:rsidRPr="00A45BF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M.P.                                                            </w:t>
      </w:r>
      <w:r w:rsidR="00501FC4" w:rsidRPr="00A45BF2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5F0A8C" w:rsidRPr="00A45BF2" w:rsidRDefault="00A9768A" w:rsidP="00A9768A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A45BF2">
        <w:rPr>
          <w:rFonts w:ascii="Times New Roman" w:hAnsi="Times New Roman" w:cs="Times New Roman"/>
          <w:i/>
          <w:sz w:val="24"/>
          <w:szCs w:val="24"/>
        </w:rPr>
        <w:t>(potpis ovlaštene osobe za zastupanje)</w:t>
      </w:r>
    </w:p>
    <w:sectPr w:rsidR="005F0A8C" w:rsidRPr="00A45BF2" w:rsidSect="00D318E0">
      <w:headerReference w:type="default" r:id="rId7"/>
      <w:footerReference w:type="default" r:id="rId8"/>
      <w:pgSz w:w="16838" w:h="11906" w:orient="landscape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15F3" w:rsidRDefault="00EC15F3" w:rsidP="00A37A65">
      <w:pPr>
        <w:spacing w:after="0" w:line="240" w:lineRule="auto"/>
      </w:pPr>
      <w:r>
        <w:separator/>
      </w:r>
    </w:p>
  </w:endnote>
  <w:endnote w:type="continuationSeparator" w:id="0">
    <w:p w:rsidR="00EC15F3" w:rsidRDefault="00EC15F3" w:rsidP="00A37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03A" w:rsidRDefault="008B603A" w:rsidP="00587F9C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15F3" w:rsidRDefault="00EC15F3" w:rsidP="00A37A65">
      <w:pPr>
        <w:spacing w:after="0" w:line="240" w:lineRule="auto"/>
      </w:pPr>
      <w:r>
        <w:separator/>
      </w:r>
    </w:p>
  </w:footnote>
  <w:footnote w:type="continuationSeparator" w:id="0">
    <w:p w:rsidR="00EC15F3" w:rsidRDefault="00EC15F3" w:rsidP="00A37A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03A" w:rsidRDefault="008B603A" w:rsidP="00A37A65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136AB"/>
    <w:multiLevelType w:val="hybridMultilevel"/>
    <w:tmpl w:val="5DDADF56"/>
    <w:lvl w:ilvl="0" w:tplc="F43674C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/>
  <w:rsids>
    <w:rsidRoot w:val="00A37A65"/>
    <w:rsid w:val="000341E3"/>
    <w:rsid w:val="00044026"/>
    <w:rsid w:val="000A643B"/>
    <w:rsid w:val="000B187C"/>
    <w:rsid w:val="000D2C01"/>
    <w:rsid w:val="000F1210"/>
    <w:rsid w:val="000F266D"/>
    <w:rsid w:val="0012719B"/>
    <w:rsid w:val="0013118F"/>
    <w:rsid w:val="00151B01"/>
    <w:rsid w:val="00187788"/>
    <w:rsid w:val="0019102B"/>
    <w:rsid w:val="001B130A"/>
    <w:rsid w:val="001B350D"/>
    <w:rsid w:val="001C44E3"/>
    <w:rsid w:val="001D6615"/>
    <w:rsid w:val="00211CE2"/>
    <w:rsid w:val="00215547"/>
    <w:rsid w:val="00241CC2"/>
    <w:rsid w:val="00242080"/>
    <w:rsid w:val="002611B3"/>
    <w:rsid w:val="002613AB"/>
    <w:rsid w:val="00263267"/>
    <w:rsid w:val="002738DC"/>
    <w:rsid w:val="0027653D"/>
    <w:rsid w:val="0029579E"/>
    <w:rsid w:val="002A60BF"/>
    <w:rsid w:val="002B4410"/>
    <w:rsid w:val="002D4EBF"/>
    <w:rsid w:val="002D5A8A"/>
    <w:rsid w:val="0033472E"/>
    <w:rsid w:val="00335A0A"/>
    <w:rsid w:val="003454E8"/>
    <w:rsid w:val="00352698"/>
    <w:rsid w:val="00362B14"/>
    <w:rsid w:val="003817D9"/>
    <w:rsid w:val="003A2F28"/>
    <w:rsid w:val="003B79DA"/>
    <w:rsid w:val="003F6D34"/>
    <w:rsid w:val="00420911"/>
    <w:rsid w:val="00431BE6"/>
    <w:rsid w:val="00470F94"/>
    <w:rsid w:val="00473B05"/>
    <w:rsid w:val="00475E17"/>
    <w:rsid w:val="004A29B3"/>
    <w:rsid w:val="004B6EA7"/>
    <w:rsid w:val="004D15C1"/>
    <w:rsid w:val="004E2843"/>
    <w:rsid w:val="004E7466"/>
    <w:rsid w:val="004F7BA1"/>
    <w:rsid w:val="005016D3"/>
    <w:rsid w:val="00501FC4"/>
    <w:rsid w:val="00505736"/>
    <w:rsid w:val="005079A7"/>
    <w:rsid w:val="005102A0"/>
    <w:rsid w:val="0052456E"/>
    <w:rsid w:val="00582B8F"/>
    <w:rsid w:val="00587F9C"/>
    <w:rsid w:val="005C359E"/>
    <w:rsid w:val="005E0A93"/>
    <w:rsid w:val="005F0A8C"/>
    <w:rsid w:val="005F6A34"/>
    <w:rsid w:val="006034E5"/>
    <w:rsid w:val="00611420"/>
    <w:rsid w:val="006201DD"/>
    <w:rsid w:val="006245ED"/>
    <w:rsid w:val="00633EDC"/>
    <w:rsid w:val="0063603B"/>
    <w:rsid w:val="00653B1F"/>
    <w:rsid w:val="00655762"/>
    <w:rsid w:val="00666CC3"/>
    <w:rsid w:val="0068281A"/>
    <w:rsid w:val="00683670"/>
    <w:rsid w:val="006A4E42"/>
    <w:rsid w:val="006B0D5B"/>
    <w:rsid w:val="00707701"/>
    <w:rsid w:val="00713095"/>
    <w:rsid w:val="0072794A"/>
    <w:rsid w:val="00731BDD"/>
    <w:rsid w:val="007343C1"/>
    <w:rsid w:val="0076149E"/>
    <w:rsid w:val="00783995"/>
    <w:rsid w:val="00784752"/>
    <w:rsid w:val="007B36C4"/>
    <w:rsid w:val="007D669F"/>
    <w:rsid w:val="007D6CEE"/>
    <w:rsid w:val="007F1C94"/>
    <w:rsid w:val="007F6240"/>
    <w:rsid w:val="00807206"/>
    <w:rsid w:val="00820E9B"/>
    <w:rsid w:val="00822219"/>
    <w:rsid w:val="00831E49"/>
    <w:rsid w:val="008331DA"/>
    <w:rsid w:val="0083502D"/>
    <w:rsid w:val="0085029A"/>
    <w:rsid w:val="00862237"/>
    <w:rsid w:val="008658D3"/>
    <w:rsid w:val="00870482"/>
    <w:rsid w:val="00885833"/>
    <w:rsid w:val="00886558"/>
    <w:rsid w:val="0089217B"/>
    <w:rsid w:val="008B603A"/>
    <w:rsid w:val="008C156E"/>
    <w:rsid w:val="008C218F"/>
    <w:rsid w:val="008C31D4"/>
    <w:rsid w:val="008C4B29"/>
    <w:rsid w:val="008D29D9"/>
    <w:rsid w:val="008F57FF"/>
    <w:rsid w:val="00911740"/>
    <w:rsid w:val="00915779"/>
    <w:rsid w:val="00915A8C"/>
    <w:rsid w:val="0092654F"/>
    <w:rsid w:val="00965B7E"/>
    <w:rsid w:val="0096675F"/>
    <w:rsid w:val="0096764D"/>
    <w:rsid w:val="00974456"/>
    <w:rsid w:val="00990511"/>
    <w:rsid w:val="009C4ABC"/>
    <w:rsid w:val="009C716E"/>
    <w:rsid w:val="00A16582"/>
    <w:rsid w:val="00A37A65"/>
    <w:rsid w:val="00A45BF2"/>
    <w:rsid w:val="00A515E9"/>
    <w:rsid w:val="00A56D6A"/>
    <w:rsid w:val="00A62CE0"/>
    <w:rsid w:val="00A75E72"/>
    <w:rsid w:val="00A77700"/>
    <w:rsid w:val="00A85CBB"/>
    <w:rsid w:val="00A93872"/>
    <w:rsid w:val="00A9768A"/>
    <w:rsid w:val="00AA28B5"/>
    <w:rsid w:val="00AB381D"/>
    <w:rsid w:val="00AE3960"/>
    <w:rsid w:val="00AF69AC"/>
    <w:rsid w:val="00B173E9"/>
    <w:rsid w:val="00B23079"/>
    <w:rsid w:val="00B23613"/>
    <w:rsid w:val="00B25940"/>
    <w:rsid w:val="00B269EC"/>
    <w:rsid w:val="00B31E20"/>
    <w:rsid w:val="00B533C9"/>
    <w:rsid w:val="00B57EFC"/>
    <w:rsid w:val="00B61286"/>
    <w:rsid w:val="00B635A5"/>
    <w:rsid w:val="00B735C9"/>
    <w:rsid w:val="00BA091F"/>
    <w:rsid w:val="00BA31E9"/>
    <w:rsid w:val="00C014C6"/>
    <w:rsid w:val="00C02D31"/>
    <w:rsid w:val="00C13D44"/>
    <w:rsid w:val="00C355E5"/>
    <w:rsid w:val="00C65127"/>
    <w:rsid w:val="00C66FFF"/>
    <w:rsid w:val="00C8311D"/>
    <w:rsid w:val="00C913FC"/>
    <w:rsid w:val="00C94530"/>
    <w:rsid w:val="00CB2814"/>
    <w:rsid w:val="00D03E7F"/>
    <w:rsid w:val="00D156EA"/>
    <w:rsid w:val="00D316E1"/>
    <w:rsid w:val="00D318E0"/>
    <w:rsid w:val="00D41657"/>
    <w:rsid w:val="00D661FA"/>
    <w:rsid w:val="00D67274"/>
    <w:rsid w:val="00D83544"/>
    <w:rsid w:val="00D916D1"/>
    <w:rsid w:val="00DD4F0A"/>
    <w:rsid w:val="00DE1348"/>
    <w:rsid w:val="00E01EC0"/>
    <w:rsid w:val="00E0549D"/>
    <w:rsid w:val="00E1134A"/>
    <w:rsid w:val="00E8571C"/>
    <w:rsid w:val="00EC15F3"/>
    <w:rsid w:val="00EC74AF"/>
    <w:rsid w:val="00ED0C19"/>
    <w:rsid w:val="00EE21D5"/>
    <w:rsid w:val="00EE3CA1"/>
    <w:rsid w:val="00EE44B2"/>
    <w:rsid w:val="00EE56EB"/>
    <w:rsid w:val="00F11020"/>
    <w:rsid w:val="00F32EA8"/>
    <w:rsid w:val="00F573D8"/>
    <w:rsid w:val="00F60A20"/>
    <w:rsid w:val="00F72093"/>
    <w:rsid w:val="00F73735"/>
    <w:rsid w:val="00FA4E8F"/>
    <w:rsid w:val="00FB3F14"/>
    <w:rsid w:val="00FE24CF"/>
    <w:rsid w:val="00FE665B"/>
    <w:rsid w:val="00FF2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4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A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7A65"/>
  </w:style>
  <w:style w:type="paragraph" w:styleId="Footer">
    <w:name w:val="footer"/>
    <w:basedOn w:val="Normal"/>
    <w:link w:val="FooterChar"/>
    <w:unhideWhenUsed/>
    <w:rsid w:val="00A37A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A37A65"/>
  </w:style>
  <w:style w:type="paragraph" w:styleId="BalloonText">
    <w:name w:val="Balloon Text"/>
    <w:basedOn w:val="Normal"/>
    <w:link w:val="BalloonTextChar"/>
    <w:uiPriority w:val="99"/>
    <w:semiHidden/>
    <w:unhideWhenUsed/>
    <w:rsid w:val="00A37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7A65"/>
    <w:rPr>
      <w:rFonts w:ascii="Tahoma" w:hAnsi="Tahoma" w:cs="Tahoma"/>
      <w:sz w:val="16"/>
      <w:szCs w:val="16"/>
    </w:rPr>
  </w:style>
  <w:style w:type="paragraph" w:customStyle="1" w:styleId="box457049">
    <w:name w:val="box_457049"/>
    <w:basedOn w:val="Normal"/>
    <w:rsid w:val="001C4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kurziv">
    <w:name w:val="kurziv"/>
    <w:basedOn w:val="DefaultParagraphFont"/>
    <w:rsid w:val="001C44E3"/>
  </w:style>
  <w:style w:type="character" w:styleId="Hyperlink">
    <w:name w:val="Hyperlink"/>
    <w:basedOn w:val="DefaultParagraphFont"/>
    <w:uiPriority w:val="99"/>
    <w:unhideWhenUsed/>
    <w:rsid w:val="00A56D6A"/>
    <w:rPr>
      <w:color w:val="0000FF" w:themeColor="hyperlink"/>
      <w:u w:val="single"/>
    </w:rPr>
  </w:style>
  <w:style w:type="paragraph" w:customStyle="1" w:styleId="msoaddress">
    <w:name w:val="msoaddress"/>
    <w:rsid w:val="00ED0C19"/>
    <w:pPr>
      <w:suppressAutoHyphens/>
      <w:spacing w:after="0" w:line="240" w:lineRule="auto"/>
      <w:jc w:val="center"/>
    </w:pPr>
    <w:rPr>
      <w:rFonts w:ascii="Times New Roman" w:eastAsia="Arial" w:hAnsi="Times New Roman" w:cs="Times New Roman"/>
      <w:color w:val="000000"/>
      <w:kern w:val="1"/>
      <w:sz w:val="16"/>
      <w:szCs w:val="16"/>
      <w:lang w:val="en-US" w:eastAsia="ar-SA"/>
    </w:rPr>
  </w:style>
  <w:style w:type="paragraph" w:styleId="NormalWeb">
    <w:name w:val="Normal (Web)"/>
    <w:basedOn w:val="Normal"/>
    <w:uiPriority w:val="99"/>
    <w:unhideWhenUsed/>
    <w:rsid w:val="00ED0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Emphasis">
    <w:name w:val="Emphasis"/>
    <w:basedOn w:val="DefaultParagraphFont"/>
    <w:qFormat/>
    <w:rsid w:val="00ED0C19"/>
    <w:rPr>
      <w:i/>
      <w:iCs/>
    </w:rPr>
  </w:style>
  <w:style w:type="paragraph" w:styleId="NoSpacing">
    <w:name w:val="No Spacing"/>
    <w:uiPriority w:val="1"/>
    <w:qFormat/>
    <w:rsid w:val="00D318E0"/>
    <w:pPr>
      <w:spacing w:after="0" w:line="240" w:lineRule="auto"/>
    </w:pPr>
  </w:style>
  <w:style w:type="paragraph" w:customStyle="1" w:styleId="Default">
    <w:name w:val="Default"/>
    <w:rsid w:val="00D672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Bezproreda1">
    <w:name w:val="Bez proreda1"/>
    <w:qFormat/>
    <w:rsid w:val="00C355E5"/>
    <w:pPr>
      <w:spacing w:after="0" w:line="240" w:lineRule="auto"/>
    </w:pPr>
    <w:rPr>
      <w:rFonts w:ascii="Calibri" w:eastAsia="Calibri" w:hAnsi="Calibri" w:cs="Times New Roman"/>
      <w:lang w:eastAsia="hr-HR"/>
    </w:rPr>
  </w:style>
  <w:style w:type="paragraph" w:styleId="ListParagraph">
    <w:name w:val="List Paragraph"/>
    <w:basedOn w:val="Normal"/>
    <w:uiPriority w:val="34"/>
    <w:qFormat/>
    <w:rsid w:val="007D669F"/>
    <w:pPr>
      <w:ind w:left="720"/>
      <w:contextualSpacing/>
    </w:pPr>
  </w:style>
  <w:style w:type="character" w:customStyle="1" w:styleId="WW-Absatz-Standardschriftart1111111111111">
    <w:name w:val="WW-Absatz-Standardschriftart1111111111111"/>
    <w:rsid w:val="002611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1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6</Pages>
  <Words>973</Words>
  <Characters>5548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Korisnik</cp:lastModifiedBy>
  <cp:revision>8</cp:revision>
  <cp:lastPrinted>2025-12-01T11:38:00Z</cp:lastPrinted>
  <dcterms:created xsi:type="dcterms:W3CDTF">2025-11-26T12:05:00Z</dcterms:created>
  <dcterms:modified xsi:type="dcterms:W3CDTF">2025-12-01T12:18:00Z</dcterms:modified>
</cp:coreProperties>
</file>